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31374E" w14:textId="228EF869" w:rsidR="006F66BE" w:rsidRPr="006F66BE" w:rsidRDefault="006F66BE" w:rsidP="006F66BE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6F66BE">
        <w:rPr>
          <w:rFonts w:ascii="Times New Roman" w:eastAsia="Calibri" w:hAnsi="Times New Roman" w:cs="Times New Roman"/>
          <w:sz w:val="28"/>
          <w:lang w:eastAsia="ru-RU"/>
        </w:rPr>
        <w:t>Приложение 2</w:t>
      </w:r>
    </w:p>
    <w:p w14:paraId="2E239D14" w14:textId="77777777" w:rsidR="006F66BE" w:rsidRPr="006F66BE" w:rsidRDefault="006F66BE" w:rsidP="006F66BE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6F66BE">
        <w:rPr>
          <w:rFonts w:ascii="Times New Roman" w:eastAsia="Calibri" w:hAnsi="Times New Roman" w:cs="Times New Roman"/>
          <w:sz w:val="28"/>
          <w:lang w:eastAsia="ru-RU"/>
        </w:rPr>
        <w:t xml:space="preserve">к Закону Оренбургской области </w:t>
      </w:r>
    </w:p>
    <w:p w14:paraId="274DD7C4" w14:textId="77777777" w:rsidR="006F66BE" w:rsidRPr="006F66BE" w:rsidRDefault="006F66BE" w:rsidP="006F66BE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6F66BE">
        <w:rPr>
          <w:rFonts w:ascii="Times New Roman" w:eastAsia="Calibri" w:hAnsi="Times New Roman" w:cs="Times New Roman"/>
          <w:sz w:val="28"/>
          <w:lang w:eastAsia="ru-RU"/>
        </w:rPr>
        <w:t xml:space="preserve">«О внесении изменений в Закон </w:t>
      </w:r>
    </w:p>
    <w:p w14:paraId="705B4953" w14:textId="0A3EBCF6" w:rsidR="006F66BE" w:rsidRPr="006F66BE" w:rsidRDefault="006F66BE" w:rsidP="006F66BE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6F66BE">
        <w:rPr>
          <w:rFonts w:ascii="Times New Roman" w:eastAsia="Calibri" w:hAnsi="Times New Roman" w:cs="Times New Roman"/>
          <w:sz w:val="28"/>
          <w:lang w:eastAsia="ru-RU"/>
        </w:rPr>
        <w:t xml:space="preserve">Оренбургской области </w:t>
      </w:r>
      <w:r w:rsidR="006C69D4">
        <w:rPr>
          <w:rFonts w:ascii="Times New Roman" w:eastAsia="Calibri" w:hAnsi="Times New Roman" w:cs="Times New Roman"/>
          <w:sz w:val="28"/>
          <w:lang w:eastAsia="ru-RU"/>
        </w:rPr>
        <w:t>«Об областном бюджете на 2023</w:t>
      </w:r>
      <w:r w:rsidRPr="006F66BE">
        <w:rPr>
          <w:rFonts w:ascii="Times New Roman" w:eastAsia="Calibri" w:hAnsi="Times New Roman" w:cs="Times New Roman"/>
          <w:sz w:val="28"/>
          <w:lang w:eastAsia="ru-RU"/>
        </w:rPr>
        <w:t xml:space="preserve"> год и на плановый период 202</w:t>
      </w:r>
      <w:r w:rsidR="006C69D4">
        <w:rPr>
          <w:rFonts w:ascii="Times New Roman" w:eastAsia="Calibri" w:hAnsi="Times New Roman" w:cs="Times New Roman"/>
          <w:sz w:val="28"/>
          <w:lang w:eastAsia="ru-RU"/>
        </w:rPr>
        <w:t>4</w:t>
      </w:r>
      <w:r w:rsidRPr="006F66BE">
        <w:rPr>
          <w:rFonts w:ascii="Times New Roman" w:eastAsia="Calibri" w:hAnsi="Times New Roman" w:cs="Times New Roman"/>
          <w:sz w:val="28"/>
          <w:lang w:eastAsia="ru-RU"/>
        </w:rPr>
        <w:t xml:space="preserve"> и 202</w:t>
      </w:r>
      <w:r w:rsidR="006C69D4">
        <w:rPr>
          <w:rFonts w:ascii="Times New Roman" w:eastAsia="Calibri" w:hAnsi="Times New Roman" w:cs="Times New Roman"/>
          <w:sz w:val="28"/>
          <w:lang w:eastAsia="ru-RU"/>
        </w:rPr>
        <w:t>5</w:t>
      </w:r>
      <w:r w:rsidRPr="006F66BE">
        <w:rPr>
          <w:rFonts w:ascii="Times New Roman" w:eastAsia="Calibri" w:hAnsi="Times New Roman" w:cs="Times New Roman"/>
          <w:sz w:val="28"/>
          <w:lang w:eastAsia="ru-RU"/>
        </w:rPr>
        <w:t xml:space="preserve"> годов»</w:t>
      </w:r>
    </w:p>
    <w:p w14:paraId="7918EE29" w14:textId="1BE27BD0" w:rsidR="006F66BE" w:rsidRPr="006F66BE" w:rsidRDefault="00CD416F" w:rsidP="006F66BE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>
        <w:rPr>
          <w:rFonts w:ascii="Times New Roman" w:eastAsia="Calibri" w:hAnsi="Times New Roman" w:cs="Times New Roman"/>
          <w:sz w:val="28"/>
          <w:lang w:eastAsia="ru-RU"/>
        </w:rPr>
        <w:t>о</w:t>
      </w:r>
      <w:r w:rsidR="006F66BE" w:rsidRPr="006F66BE">
        <w:rPr>
          <w:rFonts w:ascii="Times New Roman" w:eastAsia="Calibri" w:hAnsi="Times New Roman" w:cs="Times New Roman"/>
          <w:sz w:val="28"/>
          <w:lang w:eastAsia="ru-RU"/>
        </w:rPr>
        <w:t>т</w:t>
      </w:r>
      <w:r>
        <w:rPr>
          <w:rFonts w:ascii="Times New Roman" w:eastAsia="Calibri" w:hAnsi="Times New Roman" w:cs="Times New Roman"/>
          <w:sz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lang w:eastAsia="ru-RU"/>
        </w:rPr>
        <w:t>29 июня 2023 года</w:t>
      </w:r>
    </w:p>
    <w:p w14:paraId="4C758238" w14:textId="196CD1CB" w:rsidR="006F66BE" w:rsidRPr="006F66BE" w:rsidRDefault="006F66BE" w:rsidP="006F66BE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  <w:r w:rsidRPr="006F66BE">
        <w:rPr>
          <w:rFonts w:ascii="Times New Roman" w:eastAsia="Calibri" w:hAnsi="Times New Roman" w:cs="Times New Roman"/>
          <w:sz w:val="28"/>
          <w:lang w:eastAsia="ru-RU"/>
        </w:rPr>
        <w:t xml:space="preserve">№ </w:t>
      </w:r>
      <w:bookmarkStart w:id="0" w:name="_GoBack"/>
      <w:r w:rsidR="00CD416F">
        <w:rPr>
          <w:rFonts w:ascii="Times New Roman" w:eastAsia="Calibri" w:hAnsi="Times New Roman" w:cs="Times New Roman"/>
          <w:sz w:val="28"/>
          <w:lang w:eastAsia="ru-RU"/>
        </w:rPr>
        <w:t>757/292-</w:t>
      </w:r>
      <w:r w:rsidR="00CD416F">
        <w:rPr>
          <w:rFonts w:ascii="Times New Roman" w:eastAsia="Calibri" w:hAnsi="Times New Roman" w:cs="Times New Roman"/>
          <w:sz w:val="28"/>
          <w:lang w:val="en-IN" w:eastAsia="ru-RU"/>
        </w:rPr>
        <w:t>VII</w:t>
      </w:r>
      <w:r w:rsidR="00CD416F" w:rsidRPr="00CD416F">
        <w:rPr>
          <w:rFonts w:ascii="Times New Roman" w:eastAsia="Calibri" w:hAnsi="Times New Roman" w:cs="Times New Roman"/>
          <w:sz w:val="28"/>
          <w:lang w:eastAsia="ru-RU"/>
        </w:rPr>
        <w:t>-</w:t>
      </w:r>
      <w:r w:rsidR="00CD416F">
        <w:rPr>
          <w:rFonts w:ascii="Times New Roman" w:eastAsia="Calibri" w:hAnsi="Times New Roman" w:cs="Times New Roman"/>
          <w:sz w:val="28"/>
          <w:lang w:eastAsia="ru-RU"/>
        </w:rPr>
        <w:t>ОЗ</w:t>
      </w:r>
      <w:bookmarkEnd w:id="0"/>
    </w:p>
    <w:p w14:paraId="7AF2FE45" w14:textId="77777777" w:rsidR="006F66BE" w:rsidRPr="00BA1A66" w:rsidRDefault="006F66BE" w:rsidP="00BA1A66">
      <w:pPr>
        <w:spacing w:after="0" w:line="240" w:lineRule="auto"/>
        <w:ind w:left="8496" w:right="-284"/>
        <w:outlineLvl w:val="0"/>
        <w:rPr>
          <w:rFonts w:ascii="Times New Roman" w:eastAsia="Calibri" w:hAnsi="Times New Roman" w:cs="Times New Roman"/>
          <w:sz w:val="28"/>
          <w:lang w:eastAsia="ru-RU"/>
        </w:rPr>
      </w:pPr>
    </w:p>
    <w:p w14:paraId="73F40FB3" w14:textId="77777777" w:rsidR="0038523B" w:rsidRDefault="0038523B" w:rsidP="0038523B">
      <w:pPr>
        <w:pStyle w:val="1"/>
        <w:jc w:val="right"/>
      </w:pPr>
      <w:r w:rsidRPr="00696AD4">
        <w:t>(тыс. рублей)</w:t>
      </w:r>
    </w:p>
    <w:tbl>
      <w:tblPr>
        <w:tblW w:w="1516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4240"/>
        <w:gridCol w:w="8"/>
        <w:gridCol w:w="854"/>
        <w:gridCol w:w="713"/>
        <w:gridCol w:w="712"/>
        <w:gridCol w:w="2124"/>
        <w:gridCol w:w="10"/>
        <w:gridCol w:w="699"/>
        <w:gridCol w:w="13"/>
        <w:gridCol w:w="1829"/>
        <w:gridCol w:w="21"/>
        <w:gridCol w:w="1961"/>
        <w:gridCol w:w="32"/>
        <w:gridCol w:w="1852"/>
        <w:gridCol w:w="100"/>
      </w:tblGrid>
      <w:tr w:rsidR="00304B21" w:rsidRPr="00C82FF7" w14:paraId="5C976AA8" w14:textId="77777777" w:rsidTr="000D07CA">
        <w:trPr>
          <w:gridAfter w:val="1"/>
          <w:wAfter w:w="100" w:type="dxa"/>
          <w:cantSplit/>
          <w:trHeight w:val="20"/>
          <w:tblHeader/>
        </w:trPr>
        <w:tc>
          <w:tcPr>
            <w:tcW w:w="4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F8E8C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8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7D5B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ВЕД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1E67F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РЗ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7932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</w:t>
            </w:r>
          </w:p>
        </w:tc>
        <w:tc>
          <w:tcPr>
            <w:tcW w:w="2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A2B95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ЦСР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6EAB8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ВР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7446D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8CA2F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5CF1" w14:textId="77777777" w:rsidR="00304B21" w:rsidRPr="00C82FF7" w:rsidRDefault="00304B21" w:rsidP="00377B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2025 </w:t>
            </w:r>
            <w:r w:rsidRPr="00C82F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год</w:t>
            </w:r>
          </w:p>
        </w:tc>
      </w:tr>
      <w:tr w:rsidR="00304B21" w:rsidRPr="00304B21" w14:paraId="5C35D483" w14:textId="77777777" w:rsidTr="000D07CA">
        <w:trPr>
          <w:trHeight w:val="20"/>
        </w:trPr>
        <w:tc>
          <w:tcPr>
            <w:tcW w:w="4248" w:type="dxa"/>
            <w:gridSpan w:val="2"/>
            <w:shd w:val="clear" w:color="auto" w:fill="auto"/>
            <w:vAlign w:val="bottom"/>
            <w:hideMark/>
          </w:tcPr>
          <w:p w14:paraId="6B880881" w14:textId="4CC66E11" w:rsidR="00304B21" w:rsidRPr="00304B21" w:rsidRDefault="009F09FB" w:rsidP="00304B2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Гранты в форме субсидии на оказание государственной поддержки образовательным организациям, реализующим основные образовательные программы дошкольного, основного, среднего общего образования, активно внедрившим лучшую практику государственного управления</w:t>
            </w:r>
          </w:p>
        </w:tc>
        <w:tc>
          <w:tcPr>
            <w:tcW w:w="854" w:type="dxa"/>
            <w:shd w:val="clear" w:color="auto" w:fill="auto"/>
            <w:vAlign w:val="bottom"/>
            <w:hideMark/>
          </w:tcPr>
          <w:p w14:paraId="5CBB363F" w14:textId="2FC5AC22" w:rsidR="00304B21" w:rsidRPr="00304B21" w:rsidRDefault="00304B21" w:rsidP="000D07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 w:rsid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14:paraId="151CF29F" w14:textId="13896315" w:rsidR="00304B21" w:rsidRPr="00304B21" w:rsidRDefault="00304B21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 w:rsid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2" w:type="dxa"/>
            <w:shd w:val="clear" w:color="auto" w:fill="auto"/>
            <w:vAlign w:val="bottom"/>
            <w:hideMark/>
          </w:tcPr>
          <w:p w14:paraId="1294682D" w14:textId="0E96DA0D" w:rsidR="00304B21" w:rsidRPr="00304B21" w:rsidRDefault="009F09FB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4" w:type="dxa"/>
            <w:shd w:val="clear" w:color="auto" w:fill="auto"/>
            <w:vAlign w:val="bottom"/>
            <w:hideMark/>
          </w:tcPr>
          <w:p w14:paraId="626D327B" w14:textId="3FC8FF92" w:rsidR="00304B21" w:rsidRPr="00304B21" w:rsidRDefault="009F09FB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14:paraId="12367200" w14:textId="77777777" w:rsidR="00304B21" w:rsidRPr="00304B21" w:rsidRDefault="00304B21" w:rsidP="00304B2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4DC03142" w14:textId="2333CD9B" w:rsidR="00304B21" w:rsidRPr="00304B21" w:rsidRDefault="009F09FB" w:rsidP="009F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9 500</w:t>
            </w:r>
            <w:r w:rsidR="00304B21"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14:paraId="612E80D9" w14:textId="61B435B6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5011F6CC" w14:textId="77777777" w:rsidR="00304B21" w:rsidRPr="00304B21" w:rsidRDefault="00304B21" w:rsidP="00304B2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09FB" w:rsidRPr="00304B21" w14:paraId="579DE635" w14:textId="77777777" w:rsidTr="000D07CA">
        <w:trPr>
          <w:trHeight w:val="20"/>
        </w:trPr>
        <w:tc>
          <w:tcPr>
            <w:tcW w:w="4248" w:type="dxa"/>
            <w:gridSpan w:val="2"/>
            <w:shd w:val="clear" w:color="auto" w:fill="auto"/>
            <w:vAlign w:val="bottom"/>
            <w:hideMark/>
          </w:tcPr>
          <w:p w14:paraId="1A3DD641" w14:textId="6917EAAB" w:rsidR="009F09FB" w:rsidRPr="00304B21" w:rsidRDefault="009F09FB" w:rsidP="009F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D0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бюджетным учреждениям</w:t>
            </w:r>
          </w:p>
        </w:tc>
        <w:tc>
          <w:tcPr>
            <w:tcW w:w="854" w:type="dxa"/>
            <w:shd w:val="clear" w:color="auto" w:fill="auto"/>
            <w:vAlign w:val="bottom"/>
            <w:hideMark/>
          </w:tcPr>
          <w:p w14:paraId="515131F0" w14:textId="446F1D9C" w:rsidR="009F09FB" w:rsidRPr="00304B21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3" w:type="dxa"/>
            <w:shd w:val="clear" w:color="auto" w:fill="auto"/>
            <w:vAlign w:val="bottom"/>
            <w:hideMark/>
          </w:tcPr>
          <w:p w14:paraId="32F5921D" w14:textId="39C2E991" w:rsidR="009F09FB" w:rsidRPr="00304B21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2" w:type="dxa"/>
            <w:shd w:val="clear" w:color="auto" w:fill="auto"/>
            <w:vAlign w:val="bottom"/>
            <w:hideMark/>
          </w:tcPr>
          <w:p w14:paraId="11F338C8" w14:textId="3048E808" w:rsidR="009F09FB" w:rsidRPr="00304B21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4" w:type="dxa"/>
            <w:shd w:val="clear" w:color="auto" w:fill="auto"/>
            <w:vAlign w:val="bottom"/>
            <w:hideMark/>
          </w:tcPr>
          <w:p w14:paraId="3AD606C1" w14:textId="56C07585" w:rsidR="009F09FB" w:rsidRPr="00304B21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  <w:hideMark/>
          </w:tcPr>
          <w:p w14:paraId="3FCDF97F" w14:textId="3A88001E" w:rsidR="009F09FB" w:rsidRPr="00304B21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5BE95FBE" w14:textId="2BCDBB3B" w:rsidR="009F09FB" w:rsidRPr="00304B21" w:rsidRDefault="009F09FB" w:rsidP="009F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700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14:paraId="230AD75D" w14:textId="1A405005" w:rsidR="009F09FB" w:rsidRPr="00304B21" w:rsidRDefault="009F09FB" w:rsidP="009F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71F4CE5E" w14:textId="77777777" w:rsidR="009F09FB" w:rsidRPr="00304B21" w:rsidRDefault="009F09FB" w:rsidP="009F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9F09FB" w:rsidRPr="00304B21" w14:paraId="14D4FC56" w14:textId="77777777" w:rsidTr="000D07CA">
        <w:trPr>
          <w:trHeight w:val="20"/>
        </w:trPr>
        <w:tc>
          <w:tcPr>
            <w:tcW w:w="4248" w:type="dxa"/>
            <w:gridSpan w:val="2"/>
            <w:shd w:val="clear" w:color="auto" w:fill="auto"/>
            <w:vAlign w:val="bottom"/>
          </w:tcPr>
          <w:p w14:paraId="0C4A638F" w14:textId="3C42032B" w:rsidR="009F09FB" w:rsidRPr="000D07CA" w:rsidRDefault="009F09FB" w:rsidP="009F09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Субсидии автономным учреждениям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1CDA0C10" w14:textId="4C1C1AFB" w:rsidR="009F09FB" w:rsidRPr="00304B21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713" w:type="dxa"/>
            <w:shd w:val="clear" w:color="auto" w:fill="auto"/>
            <w:vAlign w:val="bottom"/>
          </w:tcPr>
          <w:p w14:paraId="740D949B" w14:textId="6D43F89B" w:rsidR="009F09FB" w:rsidRPr="00304B21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712" w:type="dxa"/>
            <w:shd w:val="clear" w:color="auto" w:fill="auto"/>
            <w:vAlign w:val="bottom"/>
          </w:tcPr>
          <w:p w14:paraId="480AF37F" w14:textId="63A541F3" w:rsidR="009F09FB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09</w:t>
            </w:r>
          </w:p>
        </w:tc>
        <w:tc>
          <w:tcPr>
            <w:tcW w:w="2124" w:type="dxa"/>
            <w:shd w:val="clear" w:color="auto" w:fill="auto"/>
            <w:vAlign w:val="bottom"/>
          </w:tcPr>
          <w:p w14:paraId="672C2C45" w14:textId="55DFF9FE" w:rsidR="009F09FB" w:rsidRPr="009F09FB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02 4 03 95970</w:t>
            </w:r>
          </w:p>
        </w:tc>
        <w:tc>
          <w:tcPr>
            <w:tcW w:w="709" w:type="dxa"/>
            <w:gridSpan w:val="2"/>
            <w:shd w:val="clear" w:color="auto" w:fill="auto"/>
            <w:vAlign w:val="bottom"/>
          </w:tcPr>
          <w:p w14:paraId="24AB4ACE" w14:textId="261E1482" w:rsidR="009F09FB" w:rsidRDefault="009F09FB" w:rsidP="009F0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  <w:r w:rsidRPr="00304B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</w:t>
            </w:r>
          </w:p>
        </w:tc>
        <w:tc>
          <w:tcPr>
            <w:tcW w:w="1842" w:type="dxa"/>
            <w:gridSpan w:val="2"/>
            <w:shd w:val="clear" w:color="auto" w:fill="auto"/>
            <w:vAlign w:val="bottom"/>
          </w:tcPr>
          <w:p w14:paraId="5A617E5A" w14:textId="3AD8E719" w:rsidR="009F09FB" w:rsidRDefault="0074453A" w:rsidP="009F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F09FB"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  <w:r w:rsid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9F09FB" w:rsidRP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800</w:t>
            </w:r>
            <w:r w:rsidR="009F09F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,0</w:t>
            </w:r>
          </w:p>
        </w:tc>
        <w:tc>
          <w:tcPr>
            <w:tcW w:w="1982" w:type="dxa"/>
            <w:gridSpan w:val="2"/>
            <w:shd w:val="clear" w:color="auto" w:fill="auto"/>
            <w:vAlign w:val="bottom"/>
          </w:tcPr>
          <w:p w14:paraId="69392167" w14:textId="77777777" w:rsidR="009F09FB" w:rsidRPr="00304B21" w:rsidRDefault="009F09FB" w:rsidP="009F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984" w:type="dxa"/>
            <w:gridSpan w:val="3"/>
            <w:shd w:val="clear" w:color="auto" w:fill="auto"/>
            <w:vAlign w:val="bottom"/>
          </w:tcPr>
          <w:p w14:paraId="4FC35D09" w14:textId="77777777" w:rsidR="009F09FB" w:rsidRPr="00304B21" w:rsidRDefault="009F09FB" w:rsidP="009F09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p w14:paraId="44CBE334" w14:textId="77777777" w:rsidR="009E4E4E" w:rsidRDefault="009E4E4E" w:rsidP="00136EE3">
      <w:pPr>
        <w:pStyle w:val="1"/>
        <w:jc w:val="both"/>
      </w:pPr>
    </w:p>
    <w:sectPr w:rsidR="009E4E4E" w:rsidSect="00067DCC">
      <w:headerReference w:type="default" r:id="rId6"/>
      <w:pgSz w:w="16838" w:h="11906" w:orient="landscape"/>
      <w:pgMar w:top="993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B867E" w14:textId="77777777" w:rsidR="00CE05A9" w:rsidRDefault="00CE05A9" w:rsidP="00674720">
      <w:pPr>
        <w:spacing w:after="0" w:line="240" w:lineRule="auto"/>
      </w:pPr>
      <w:r>
        <w:separator/>
      </w:r>
    </w:p>
  </w:endnote>
  <w:endnote w:type="continuationSeparator" w:id="0">
    <w:p w14:paraId="041CF0FC" w14:textId="77777777" w:rsidR="00CE05A9" w:rsidRDefault="00CE05A9" w:rsidP="00674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B1973" w14:textId="77777777" w:rsidR="00CE05A9" w:rsidRDefault="00CE05A9" w:rsidP="00674720">
      <w:pPr>
        <w:spacing w:after="0" w:line="240" w:lineRule="auto"/>
      </w:pPr>
      <w:r>
        <w:separator/>
      </w:r>
    </w:p>
  </w:footnote>
  <w:footnote w:type="continuationSeparator" w:id="0">
    <w:p w14:paraId="71D927AA" w14:textId="77777777" w:rsidR="00CE05A9" w:rsidRDefault="00CE05A9" w:rsidP="00674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71164145"/>
      <w:docPartObj>
        <w:docPartGallery w:val="Page Numbers (Top of Page)"/>
        <w:docPartUnique/>
      </w:docPartObj>
    </w:sdtPr>
    <w:sdtEndPr/>
    <w:sdtContent>
      <w:p w14:paraId="3D453EBB" w14:textId="77777777" w:rsidR="00491366" w:rsidRDefault="009C4927">
        <w:pPr>
          <w:pStyle w:val="a3"/>
          <w:jc w:val="center"/>
        </w:pPr>
        <w:r>
          <w:fldChar w:fldCharType="begin"/>
        </w:r>
        <w:r w:rsidR="00491366">
          <w:instrText>PAGE   \* MERGEFORMAT</w:instrText>
        </w:r>
        <w:r>
          <w:fldChar w:fldCharType="separate"/>
        </w:r>
        <w:r w:rsidR="008B4A2C">
          <w:rPr>
            <w:noProof/>
          </w:rPr>
          <w:t>2</w:t>
        </w:r>
        <w:r>
          <w:fldChar w:fldCharType="end"/>
        </w:r>
      </w:p>
    </w:sdtContent>
  </w:sdt>
  <w:p w14:paraId="248454C4" w14:textId="77777777" w:rsidR="00491366" w:rsidRDefault="004913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42073"/>
    <w:rsid w:val="00004697"/>
    <w:rsid w:val="00040065"/>
    <w:rsid w:val="00067DCC"/>
    <w:rsid w:val="00070929"/>
    <w:rsid w:val="00077C4A"/>
    <w:rsid w:val="000A1D87"/>
    <w:rsid w:val="000B4130"/>
    <w:rsid w:val="000C2747"/>
    <w:rsid w:val="000D07CA"/>
    <w:rsid w:val="00120BDD"/>
    <w:rsid w:val="001236F7"/>
    <w:rsid w:val="00136EE3"/>
    <w:rsid w:val="0016023A"/>
    <w:rsid w:val="00191AD4"/>
    <w:rsid w:val="001B6A66"/>
    <w:rsid w:val="001C028F"/>
    <w:rsid w:val="001E6926"/>
    <w:rsid w:val="001F3018"/>
    <w:rsid w:val="00203CC5"/>
    <w:rsid w:val="00224C4A"/>
    <w:rsid w:val="00231E88"/>
    <w:rsid w:val="00235DC5"/>
    <w:rsid w:val="00241A27"/>
    <w:rsid w:val="002572D9"/>
    <w:rsid w:val="00280FE1"/>
    <w:rsid w:val="002B6C42"/>
    <w:rsid w:val="002C6868"/>
    <w:rsid w:val="002D6BE3"/>
    <w:rsid w:val="002F7D3D"/>
    <w:rsid w:val="00304B21"/>
    <w:rsid w:val="00305A49"/>
    <w:rsid w:val="00312570"/>
    <w:rsid w:val="0038523B"/>
    <w:rsid w:val="003E19A3"/>
    <w:rsid w:val="003E712C"/>
    <w:rsid w:val="00406ED8"/>
    <w:rsid w:val="00444846"/>
    <w:rsid w:val="0048544E"/>
    <w:rsid w:val="00491366"/>
    <w:rsid w:val="00506C3B"/>
    <w:rsid w:val="00537830"/>
    <w:rsid w:val="00542C5E"/>
    <w:rsid w:val="00544AEE"/>
    <w:rsid w:val="005567EC"/>
    <w:rsid w:val="005A41B8"/>
    <w:rsid w:val="005C6F83"/>
    <w:rsid w:val="005C716E"/>
    <w:rsid w:val="005E57B5"/>
    <w:rsid w:val="00666A0B"/>
    <w:rsid w:val="00674720"/>
    <w:rsid w:val="006B157D"/>
    <w:rsid w:val="006C3E82"/>
    <w:rsid w:val="006C69D4"/>
    <w:rsid w:val="006D25F9"/>
    <w:rsid w:val="006F66BE"/>
    <w:rsid w:val="00731F58"/>
    <w:rsid w:val="00742073"/>
    <w:rsid w:val="0074453A"/>
    <w:rsid w:val="00797A5A"/>
    <w:rsid w:val="00817E4F"/>
    <w:rsid w:val="00821456"/>
    <w:rsid w:val="0086552D"/>
    <w:rsid w:val="00880DE0"/>
    <w:rsid w:val="008B0C6C"/>
    <w:rsid w:val="008B4A2C"/>
    <w:rsid w:val="008B5A97"/>
    <w:rsid w:val="008E7F0F"/>
    <w:rsid w:val="009219BF"/>
    <w:rsid w:val="00934191"/>
    <w:rsid w:val="009742D6"/>
    <w:rsid w:val="00984A08"/>
    <w:rsid w:val="009C4927"/>
    <w:rsid w:val="009E4E4E"/>
    <w:rsid w:val="009F09FB"/>
    <w:rsid w:val="00A34025"/>
    <w:rsid w:val="00A431B5"/>
    <w:rsid w:val="00A465D1"/>
    <w:rsid w:val="00A64431"/>
    <w:rsid w:val="00A84C2F"/>
    <w:rsid w:val="00AB1091"/>
    <w:rsid w:val="00AC75CD"/>
    <w:rsid w:val="00AD02AF"/>
    <w:rsid w:val="00AE3F25"/>
    <w:rsid w:val="00B40B27"/>
    <w:rsid w:val="00B5689C"/>
    <w:rsid w:val="00B56FF6"/>
    <w:rsid w:val="00BA1A66"/>
    <w:rsid w:val="00BA1DC2"/>
    <w:rsid w:val="00C51F85"/>
    <w:rsid w:val="00C54505"/>
    <w:rsid w:val="00C649DA"/>
    <w:rsid w:val="00C82FF7"/>
    <w:rsid w:val="00C8557C"/>
    <w:rsid w:val="00CA0214"/>
    <w:rsid w:val="00CD416F"/>
    <w:rsid w:val="00CE05A9"/>
    <w:rsid w:val="00D13F4E"/>
    <w:rsid w:val="00D305F5"/>
    <w:rsid w:val="00D36320"/>
    <w:rsid w:val="00D4022B"/>
    <w:rsid w:val="00D426EC"/>
    <w:rsid w:val="00D7189F"/>
    <w:rsid w:val="00D75AFC"/>
    <w:rsid w:val="00DA4EF8"/>
    <w:rsid w:val="00DA5DD4"/>
    <w:rsid w:val="00DB6BF4"/>
    <w:rsid w:val="00DE6ED1"/>
    <w:rsid w:val="00E064C7"/>
    <w:rsid w:val="00E91735"/>
    <w:rsid w:val="00F728FF"/>
    <w:rsid w:val="00F8574B"/>
    <w:rsid w:val="00F90BBA"/>
    <w:rsid w:val="00F92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7F1697"/>
  <w15:docId w15:val="{E163D4D9-74F9-4EB9-BBAF-7666AC4CB7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5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20"/>
  </w:style>
  <w:style w:type="paragraph" w:styleId="a5">
    <w:name w:val="footer"/>
    <w:basedOn w:val="a"/>
    <w:link w:val="a6"/>
    <w:uiPriority w:val="99"/>
    <w:unhideWhenUsed/>
    <w:rsid w:val="00674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20"/>
  </w:style>
  <w:style w:type="paragraph" w:customStyle="1" w:styleId="1">
    <w:name w:val="Без интервала1"/>
    <w:rsid w:val="0038523B"/>
    <w:pPr>
      <w:spacing w:after="0" w:line="240" w:lineRule="auto"/>
    </w:pPr>
    <w:rPr>
      <w:rFonts w:ascii="Times New Roman" w:eastAsia="Calibri" w:hAnsi="Times New Roman" w:cs="Times New Roman"/>
      <w:sz w:val="28"/>
      <w:lang w:eastAsia="ru-RU"/>
    </w:rPr>
  </w:style>
  <w:style w:type="paragraph" w:styleId="a7">
    <w:name w:val="No Spacing"/>
    <w:uiPriority w:val="99"/>
    <w:qFormat/>
    <w:rsid w:val="00385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B56FF6"/>
    <w:rPr>
      <w:color w:val="0563C1"/>
      <w:u w:val="single"/>
    </w:rPr>
  </w:style>
  <w:style w:type="character" w:styleId="a9">
    <w:name w:val="FollowedHyperlink"/>
    <w:basedOn w:val="a0"/>
    <w:uiPriority w:val="99"/>
    <w:semiHidden/>
    <w:unhideWhenUsed/>
    <w:rsid w:val="00B56FF6"/>
    <w:rPr>
      <w:color w:val="954F72"/>
      <w:u w:val="single"/>
    </w:rPr>
  </w:style>
  <w:style w:type="paragraph" w:customStyle="1" w:styleId="xl64">
    <w:name w:val="xl64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5">
    <w:name w:val="xl65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6">
    <w:name w:val="xl66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67">
    <w:name w:val="xl67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8">
    <w:name w:val="xl68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0">
    <w:name w:val="xl70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1">
    <w:name w:val="xl71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2">
    <w:name w:val="xl72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73">
    <w:name w:val="xl73"/>
    <w:basedOn w:val="a"/>
    <w:rsid w:val="00B56FF6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xl74">
    <w:name w:val="xl74"/>
    <w:basedOn w:val="a"/>
    <w:rsid w:val="00B56FF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85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48544E"/>
    <w:rPr>
      <w:rFonts w:ascii="Segoe UI" w:hAnsi="Segoe UI" w:cs="Segoe UI"/>
      <w:sz w:val="18"/>
      <w:szCs w:val="18"/>
    </w:rPr>
  </w:style>
  <w:style w:type="paragraph" w:customStyle="1" w:styleId="xl75">
    <w:name w:val="xl75"/>
    <w:basedOn w:val="a"/>
    <w:rsid w:val="00D13F4E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msonormal0">
    <w:name w:val="msonormal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DA4E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0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2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3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9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Минфин области</dc:creator>
  <cp:keywords/>
  <dc:description/>
  <cp:lastModifiedBy>user</cp:lastModifiedBy>
  <cp:revision>38</cp:revision>
  <cp:lastPrinted>2023-06-29T11:19:00Z</cp:lastPrinted>
  <dcterms:created xsi:type="dcterms:W3CDTF">2020-12-18T10:48:00Z</dcterms:created>
  <dcterms:modified xsi:type="dcterms:W3CDTF">2023-06-29T11:26:00Z</dcterms:modified>
</cp:coreProperties>
</file>